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16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533"/>
        <w:gridCol w:w="1155"/>
        <w:gridCol w:w="5460"/>
        <w:gridCol w:w="945"/>
        <w:gridCol w:w="2332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533" w:type="dxa"/>
            <w:vAlign w:val="top"/>
          </w:tcPr>
          <w:p w14:paraId="4FD049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55" w:type="dxa"/>
            <w:vAlign w:val="top"/>
          </w:tcPr>
          <w:p w14:paraId="362312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460" w:type="dxa"/>
            <w:vAlign w:val="top"/>
          </w:tcPr>
          <w:p w14:paraId="62486B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45" w:type="dxa"/>
            <w:vAlign w:val="top"/>
          </w:tcPr>
          <w:p w14:paraId="27BF21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332" w:type="dxa"/>
            <w:vAlign w:val="top"/>
          </w:tcPr>
          <w:p w14:paraId="58E620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1560F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628" w:type="dxa"/>
            <w:vAlign w:val="top"/>
          </w:tcPr>
          <w:p w14:paraId="1DF739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</w:p>
        </w:tc>
        <w:tc>
          <w:tcPr>
            <w:tcW w:w="968" w:type="dxa"/>
            <w:vAlign w:val="top"/>
          </w:tcPr>
          <w:p w14:paraId="525A26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广元芝心大药房连锁有限公司莲花家园药店</w:t>
            </w:r>
          </w:p>
        </w:tc>
        <w:tc>
          <w:tcPr>
            <w:tcW w:w="859" w:type="dxa"/>
            <w:vAlign w:val="top"/>
          </w:tcPr>
          <w:p w14:paraId="4FA50572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91510802MA6252109K</w:t>
            </w:r>
          </w:p>
        </w:tc>
        <w:tc>
          <w:tcPr>
            <w:tcW w:w="1539" w:type="dxa"/>
            <w:vAlign w:val="top"/>
          </w:tcPr>
          <w:p w14:paraId="3025AC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川广药监械经营备20160145号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04AE43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55" w:type="dxa"/>
            <w:vAlign w:val="top"/>
          </w:tcPr>
          <w:p w14:paraId="0316046E">
            <w:pPr>
              <w:bidi w:val="0"/>
              <w:jc w:val="both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四川省广元市利州区东坝街道莲花家园2号楼3号</w:t>
            </w:r>
          </w:p>
        </w:tc>
        <w:tc>
          <w:tcPr>
            <w:tcW w:w="5460" w:type="dxa"/>
            <w:vAlign w:val="center"/>
          </w:tcPr>
          <w:p w14:paraId="4F676F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76EFF8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58AD13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45" w:type="dxa"/>
            <w:vAlign w:val="top"/>
          </w:tcPr>
          <w:p w14:paraId="31FFB2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32" w:type="dxa"/>
            <w:vAlign w:val="top"/>
          </w:tcPr>
          <w:p w14:paraId="4C368B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 w14:paraId="1D7227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0555B0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3.北京三快科技有限公司(美团网)</w:t>
            </w:r>
          </w:p>
          <w:p w14:paraId="725A6D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4.上海京东到家友恒电商信息技术有限公司</w:t>
            </w:r>
          </w:p>
          <w:p w14:paraId="766CC8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5.北京京东叁佰陆拾度电子商务有限公司(京东商城)</w:t>
            </w:r>
          </w:p>
          <w:p w14:paraId="78D51D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6.上海格物致品网络科技有限公司（抖店-抖音电商）</w:t>
            </w:r>
          </w:p>
        </w:tc>
        <w:tc>
          <w:tcPr>
            <w:tcW w:w="991" w:type="dxa"/>
            <w:vAlign w:val="top"/>
          </w:tcPr>
          <w:p w14:paraId="25484A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 w14:paraId="3A1AD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628" w:type="dxa"/>
            <w:vAlign w:val="top"/>
          </w:tcPr>
          <w:p w14:paraId="1CB51C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</w:t>
            </w:r>
          </w:p>
        </w:tc>
        <w:tc>
          <w:tcPr>
            <w:tcW w:w="968" w:type="dxa"/>
            <w:vAlign w:val="top"/>
          </w:tcPr>
          <w:p w14:paraId="007EA9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星创视界眼镜（德阳）有限公司广元万达店</w:t>
            </w:r>
          </w:p>
        </w:tc>
        <w:tc>
          <w:tcPr>
            <w:tcW w:w="859" w:type="dxa"/>
            <w:vAlign w:val="top"/>
          </w:tcPr>
          <w:p w14:paraId="35F4CEBE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91510802MAEN3XLJ9T</w:t>
            </w:r>
          </w:p>
        </w:tc>
        <w:tc>
          <w:tcPr>
            <w:tcW w:w="1539" w:type="dxa"/>
            <w:vAlign w:val="top"/>
          </w:tcPr>
          <w:p w14:paraId="0235FE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川广药监械经营许20250027号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041B00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55" w:type="dxa"/>
            <w:vAlign w:val="top"/>
          </w:tcPr>
          <w:p w14:paraId="6357AF8D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四川省广元市利州区万缘街道万达广场室内步行街2F层2023号</w:t>
            </w:r>
          </w:p>
        </w:tc>
        <w:tc>
          <w:tcPr>
            <w:tcW w:w="5460" w:type="dxa"/>
            <w:vAlign w:val="center"/>
          </w:tcPr>
          <w:p w14:paraId="26B726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6822-医用光学器具、仪器及内窥镜设备</w:t>
            </w:r>
          </w:p>
          <w:p w14:paraId="4DF64F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16-眼科器械</w:t>
            </w:r>
          </w:p>
          <w:p w14:paraId="26EC55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45" w:type="dxa"/>
            <w:vAlign w:val="top"/>
          </w:tcPr>
          <w:p w14:paraId="64A417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32" w:type="dxa"/>
            <w:vAlign w:val="top"/>
          </w:tcPr>
          <w:p w14:paraId="554751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北京三快科技有限公司(美团网)</w:t>
            </w:r>
          </w:p>
          <w:p w14:paraId="791833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上海拉扎斯信息科技有限公司(饿了么)</w:t>
            </w:r>
          </w:p>
        </w:tc>
        <w:tc>
          <w:tcPr>
            <w:tcW w:w="991" w:type="dxa"/>
            <w:vAlign w:val="top"/>
          </w:tcPr>
          <w:p w14:paraId="246733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 w14:paraId="25D988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3870F42"/>
    <w:rsid w:val="03A5356F"/>
    <w:rsid w:val="04290F05"/>
    <w:rsid w:val="064644B7"/>
    <w:rsid w:val="07197221"/>
    <w:rsid w:val="0CFC5508"/>
    <w:rsid w:val="0E2C2434"/>
    <w:rsid w:val="143A53BF"/>
    <w:rsid w:val="14AC53F1"/>
    <w:rsid w:val="17007C2A"/>
    <w:rsid w:val="259173B6"/>
    <w:rsid w:val="25EF7AE7"/>
    <w:rsid w:val="26557B8B"/>
    <w:rsid w:val="29577BAC"/>
    <w:rsid w:val="2DF22255"/>
    <w:rsid w:val="30575BB5"/>
    <w:rsid w:val="34A3026F"/>
    <w:rsid w:val="391C72EC"/>
    <w:rsid w:val="3B62097B"/>
    <w:rsid w:val="3C097E59"/>
    <w:rsid w:val="3C5F24B1"/>
    <w:rsid w:val="3E597ED7"/>
    <w:rsid w:val="3F53113E"/>
    <w:rsid w:val="42C06F72"/>
    <w:rsid w:val="43CE7EAC"/>
    <w:rsid w:val="44E044E7"/>
    <w:rsid w:val="49381710"/>
    <w:rsid w:val="4A377B53"/>
    <w:rsid w:val="4E856F4D"/>
    <w:rsid w:val="52436741"/>
    <w:rsid w:val="55823186"/>
    <w:rsid w:val="5722021A"/>
    <w:rsid w:val="5AE71D41"/>
    <w:rsid w:val="648169CF"/>
    <w:rsid w:val="661B33B0"/>
    <w:rsid w:val="6A8816C0"/>
    <w:rsid w:val="6B671F49"/>
    <w:rsid w:val="6E4462CC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1838</Words>
  <Characters>2502</Characters>
  <Lines>0</Lines>
  <Paragraphs>0</Paragraphs>
  <TotalTime>7</TotalTime>
  <ScaleCrop>false</ScaleCrop>
  <LinksUpToDate>false</LinksUpToDate>
  <CharactersWithSpaces>2502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qzuser</cp:lastModifiedBy>
  <dcterms:modified xsi:type="dcterms:W3CDTF">2025-12-10T07:30:25Z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eyJoZGlkIjoiMDQ2NDcwMjJhZDNiZmIzZGYwMGYyNTczOTdhYjk3NzMiLCJ1c2VySWQiOiIzMTc1NzQ0ODQifQ==</vt:lpwstr>
  </property>
  <property fmtid="{D5CDD505-2E9C-101B-9397-08002B2CF9AE}" pid="4" name="ICV">
    <vt:lpwstr>96E3B544F07545F3BFFBB84E02F01074_13</vt:lpwstr>
  </property>
</Properties>
</file>